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bidi="ar"/>
        </w:rPr>
        <w:t>附件2</w:t>
      </w:r>
      <w:bookmarkStart w:id="0" w:name="_GoBack"/>
      <w:bookmarkEnd w:id="0"/>
    </w:p>
    <w:p>
      <w:pPr>
        <w:autoSpaceDE w:val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bidi="ar"/>
        </w:rPr>
        <w:t>2022年山东菏投众诚人才服务有限公司</w:t>
      </w:r>
    </w:p>
    <w:p>
      <w:pPr>
        <w:autoSpaceDE w:val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bidi="ar"/>
        </w:rPr>
        <w:t>公开招聘报名表</w:t>
      </w:r>
    </w:p>
    <w:tbl>
      <w:tblPr>
        <w:tblStyle w:val="3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74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3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应聘岗位</w:t>
            </w:r>
          </w:p>
        </w:tc>
        <w:tc>
          <w:tcPr>
            <w:tcW w:w="6308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320" w:leftChars="-100" w:right="-320" w:rightChars="-100" w:firstLine="840" w:firstLineChars="4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(年龄)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民  族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入党时间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籍    贯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出 生 地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时  间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熟悉何种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语言及水平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292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92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是否服从调剂</w:t>
            </w:r>
          </w:p>
        </w:tc>
        <w:tc>
          <w:tcPr>
            <w:tcW w:w="26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现工作单位及职务</w:t>
            </w:r>
          </w:p>
        </w:tc>
        <w:tc>
          <w:tcPr>
            <w:tcW w:w="6754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现职务</w:t>
            </w:r>
          </w:p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任现职务</w:t>
            </w:r>
          </w:p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级别时间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专业技术职务任职资格</w:t>
            </w:r>
          </w:p>
          <w:p>
            <w:pPr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或职(执)业资格</w:t>
            </w:r>
          </w:p>
        </w:tc>
        <w:tc>
          <w:tcPr>
            <w:tcW w:w="6754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 历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 历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教  育  情  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 xml:space="preserve">工  作  经  历 </w:t>
            </w: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bidi="ar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 xml:space="preserve">                    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(年龄)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6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主 要 工 作 业 绩</w:t>
            </w:r>
          </w:p>
        </w:tc>
        <w:tc>
          <w:tcPr>
            <w:tcW w:w="856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315" w:firstLineChars="15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个人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bidi="ar"/>
              </w:rPr>
              <w:t>承诺</w:t>
            </w:r>
          </w:p>
        </w:tc>
        <w:tc>
          <w:tcPr>
            <w:tcW w:w="856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right="-160" w:rightChars="-50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ind w:firstLine="480" w:firstLineChars="20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>本人承诺所提供的信息真实有效。如有虚假，自愿承担由此引起的一切责任及后果。</w:t>
            </w:r>
          </w:p>
          <w:p>
            <w:pPr>
              <w:ind w:left="2755" w:leftChars="861" w:right="-160" w:rightChars="-50" w:firstLine="3480" w:firstLineChars="145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 xml:space="preserve">      </w:t>
            </w:r>
          </w:p>
          <w:p>
            <w:pPr>
              <w:ind w:right="-160" w:rightChars="-50" w:firstLine="3840" w:firstLineChars="160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>本人签名：</w:t>
            </w:r>
          </w:p>
          <w:p>
            <w:pPr>
              <w:ind w:right="-160" w:rightChars="-50" w:firstLine="4920" w:firstLineChars="2050"/>
              <w:rPr>
                <w:rFonts w:ascii="Calibri" w:hAnsi="Calibri" w:eastAsia="楷体_GB2312" w:cs="Times New Roman"/>
                <w:sz w:val="24"/>
              </w:rPr>
            </w:pPr>
          </w:p>
          <w:p>
            <w:pPr>
              <w:ind w:right="-160" w:rightChars="-50" w:firstLine="4920" w:firstLineChars="205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>年   月   日</w:t>
            </w:r>
          </w:p>
          <w:p>
            <w:pPr>
              <w:ind w:left="2755" w:leftChars="861" w:right="-160" w:rightChars="-50" w:firstLine="3045" w:firstLineChars="145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注</w:t>
            </w:r>
          </w:p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bidi="ar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注：应聘者如有其他条件或要求，可在“备注”栏中注明。</w:t>
      </w:r>
      <w:r>
        <w:rPr>
          <w:rFonts w:hint="eastAsia" w:ascii="仿宋_GB2312" w:hAnsi="Calibri" w:eastAsia="仿宋_GB2312" w:cs="Times New Roman"/>
          <w:szCs w:val="32"/>
          <w:lang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chenke</dc:creator>
  <cp:lastModifiedBy>Aac</cp:lastModifiedBy>
  <dcterms:modified xsi:type="dcterms:W3CDTF">2022-01-17T03:43:50Z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